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71C" w:rsidRPr="00117B1F" w:rsidRDefault="005D771C" w:rsidP="00067288">
      <w:pPr>
        <w:autoSpaceDE w:val="0"/>
        <w:autoSpaceDN w:val="0"/>
        <w:adjustRightInd w:val="0"/>
        <w:ind w:left="-142" w:firstLine="567"/>
        <w:jc w:val="center"/>
        <w:rPr>
          <w:spacing w:val="-10"/>
          <w:szCs w:val="28"/>
        </w:rPr>
      </w:pPr>
      <w:r w:rsidRPr="00117B1F">
        <w:rPr>
          <w:spacing w:val="-10"/>
          <w:szCs w:val="28"/>
        </w:rPr>
        <w:t>Пояснительная записка</w:t>
      </w:r>
    </w:p>
    <w:p w:rsidR="00AC2E7B" w:rsidRPr="00117B1F" w:rsidRDefault="005D771C" w:rsidP="00D263E1">
      <w:pPr>
        <w:autoSpaceDE w:val="0"/>
        <w:autoSpaceDN w:val="0"/>
        <w:adjustRightInd w:val="0"/>
        <w:ind w:firstLine="567"/>
        <w:jc w:val="center"/>
        <w:rPr>
          <w:spacing w:val="-10"/>
          <w:szCs w:val="28"/>
        </w:rPr>
      </w:pPr>
      <w:r w:rsidRPr="00117B1F">
        <w:rPr>
          <w:spacing w:val="-10"/>
          <w:szCs w:val="28"/>
        </w:rPr>
        <w:t xml:space="preserve">к проекту решения городской Думы Краснодара </w:t>
      </w:r>
      <w:r w:rsidR="000B5796" w:rsidRPr="00117B1F">
        <w:rPr>
          <w:spacing w:val="-10"/>
          <w:szCs w:val="28"/>
        </w:rPr>
        <w:t>«</w:t>
      </w:r>
      <w:r w:rsidR="0056656B" w:rsidRPr="00117B1F">
        <w:rPr>
          <w:spacing w:val="-10"/>
          <w:szCs w:val="28"/>
        </w:rPr>
        <w:t xml:space="preserve">Об опубликовании </w:t>
      </w:r>
    </w:p>
    <w:p w:rsidR="00152560" w:rsidRPr="00117B1F" w:rsidRDefault="0056656B" w:rsidP="00DF1AE1">
      <w:pPr>
        <w:autoSpaceDE w:val="0"/>
        <w:autoSpaceDN w:val="0"/>
        <w:adjustRightInd w:val="0"/>
        <w:ind w:firstLine="567"/>
        <w:jc w:val="center"/>
        <w:rPr>
          <w:spacing w:val="-10"/>
          <w:szCs w:val="28"/>
        </w:rPr>
      </w:pPr>
      <w:r w:rsidRPr="00117B1F">
        <w:rPr>
          <w:spacing w:val="-10"/>
          <w:szCs w:val="28"/>
        </w:rPr>
        <w:t xml:space="preserve">проекта решения городской Думы Краснодара </w:t>
      </w:r>
      <w:r w:rsidR="00DF1AE1" w:rsidRPr="00DF1AE1">
        <w:rPr>
          <w:spacing w:val="-10"/>
          <w:szCs w:val="28"/>
        </w:rPr>
        <w:t xml:space="preserve">«О принятии Устава </w:t>
      </w:r>
      <w:r w:rsidR="00DF1AE1">
        <w:rPr>
          <w:spacing w:val="-10"/>
          <w:szCs w:val="28"/>
        </w:rPr>
        <w:br/>
      </w:r>
      <w:r w:rsidR="00DF1AE1" w:rsidRPr="00DF1AE1">
        <w:rPr>
          <w:spacing w:val="-10"/>
          <w:szCs w:val="28"/>
        </w:rPr>
        <w:t>муниципально</w:t>
      </w:r>
      <w:r w:rsidR="00DF1AE1">
        <w:rPr>
          <w:spacing w:val="-10"/>
          <w:szCs w:val="28"/>
        </w:rPr>
        <w:t xml:space="preserve">го образования городской округ </w:t>
      </w:r>
      <w:r w:rsidR="00DF1AE1" w:rsidRPr="00DF1AE1">
        <w:rPr>
          <w:spacing w:val="-10"/>
          <w:szCs w:val="28"/>
        </w:rPr>
        <w:t>город Краснодар»</w:t>
      </w:r>
      <w:r w:rsidR="00936335" w:rsidRPr="00117B1F">
        <w:rPr>
          <w:spacing w:val="-10"/>
          <w:szCs w:val="28"/>
        </w:rPr>
        <w:br/>
      </w:r>
      <w:r w:rsidR="000B5796" w:rsidRPr="00117B1F">
        <w:rPr>
          <w:spacing w:val="-10"/>
          <w:szCs w:val="28"/>
        </w:rPr>
        <w:t>на рассмотрение городской Думы Краснодара</w:t>
      </w:r>
    </w:p>
    <w:p w:rsidR="00AC2E7B" w:rsidRPr="00117B1F" w:rsidRDefault="00AC2E7B" w:rsidP="00AC2E7B">
      <w:pPr>
        <w:autoSpaceDE w:val="0"/>
        <w:autoSpaceDN w:val="0"/>
        <w:adjustRightInd w:val="0"/>
        <w:ind w:firstLine="567"/>
        <w:jc w:val="center"/>
        <w:rPr>
          <w:spacing w:val="-10"/>
          <w:szCs w:val="28"/>
        </w:rPr>
      </w:pPr>
    </w:p>
    <w:p w:rsidR="00DB3ACB" w:rsidRDefault="00DB3ACB" w:rsidP="00DB3ACB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3C619A">
        <w:rPr>
          <w:szCs w:val="28"/>
          <w:lang w:eastAsia="en-US"/>
        </w:rPr>
        <w:t xml:space="preserve">На рассмотрение городской Думы Краснодара предлагается проект решения городской Думы Краснодара «Об опубликовании проекта решения городской Думы Краснодара </w:t>
      </w:r>
      <w:r w:rsidR="001F128D" w:rsidRPr="001F128D">
        <w:rPr>
          <w:szCs w:val="28"/>
          <w:lang w:eastAsia="en-US"/>
        </w:rPr>
        <w:t>«О принятии Устава муниципального образования го</w:t>
      </w:r>
      <w:r w:rsidR="001F128D">
        <w:rPr>
          <w:szCs w:val="28"/>
          <w:lang w:eastAsia="en-US"/>
        </w:rPr>
        <w:t>родской округ город Краснодар»</w:t>
      </w:r>
      <w:r w:rsidRPr="003C619A">
        <w:rPr>
          <w:szCs w:val="28"/>
          <w:lang w:eastAsia="en-US"/>
        </w:rPr>
        <w:t xml:space="preserve"> на рассмотрение городской Думы Краснодара» (далее – проект, </w:t>
      </w:r>
      <w:r w:rsidR="001C1078">
        <w:rPr>
          <w:szCs w:val="28"/>
          <w:lang w:eastAsia="en-US"/>
        </w:rPr>
        <w:t xml:space="preserve">новый </w:t>
      </w:r>
      <w:r w:rsidRPr="003C619A">
        <w:rPr>
          <w:szCs w:val="28"/>
          <w:lang w:eastAsia="en-US"/>
        </w:rPr>
        <w:t>Устав соответственно).</w:t>
      </w:r>
    </w:p>
    <w:p w:rsidR="00287ACF" w:rsidRDefault="00531B9F" w:rsidP="00DB3ACB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В настоящее время действует Устав муниципального образования </w:t>
      </w:r>
      <w:r w:rsidR="00287ACF">
        <w:rPr>
          <w:szCs w:val="28"/>
          <w:lang w:eastAsia="en-US"/>
        </w:rPr>
        <w:t xml:space="preserve">городской округ </w:t>
      </w:r>
      <w:r>
        <w:rPr>
          <w:szCs w:val="28"/>
          <w:lang w:eastAsia="en-US"/>
        </w:rPr>
        <w:t xml:space="preserve">город Краснодар, </w:t>
      </w:r>
      <w:r w:rsidR="00287ACF">
        <w:rPr>
          <w:szCs w:val="28"/>
          <w:lang w:eastAsia="en-US"/>
        </w:rPr>
        <w:t xml:space="preserve">принятый решением городской Думы Краснодара </w:t>
      </w:r>
      <w:r w:rsidR="00287ACF">
        <w:rPr>
          <w:szCs w:val="28"/>
          <w:lang w:eastAsia="en-US"/>
        </w:rPr>
        <w:br/>
        <w:t>от 21.04.2011 № 11 п.</w:t>
      </w:r>
      <w:r w:rsidR="00287ACF" w:rsidRPr="00287ACF">
        <w:rPr>
          <w:szCs w:val="28"/>
          <w:lang w:eastAsia="en-US"/>
        </w:rPr>
        <w:t>6</w:t>
      </w:r>
      <w:r w:rsidR="00287ACF">
        <w:rPr>
          <w:szCs w:val="28"/>
          <w:lang w:eastAsia="en-US"/>
        </w:rPr>
        <w:t xml:space="preserve"> (далее – действующий Устав).</w:t>
      </w:r>
    </w:p>
    <w:p w:rsidR="00531B9F" w:rsidRPr="003C619A" w:rsidRDefault="00287ACF" w:rsidP="00DB3ACB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Правовыми основами для издания действующего Устава послужили </w:t>
      </w:r>
      <w:r w:rsidRPr="00287ACF">
        <w:rPr>
          <w:szCs w:val="28"/>
          <w:lang w:eastAsia="en-US"/>
        </w:rPr>
        <w:t>Федеральн</w:t>
      </w:r>
      <w:r>
        <w:rPr>
          <w:szCs w:val="28"/>
          <w:lang w:eastAsia="en-US"/>
        </w:rPr>
        <w:t>ый закон</w:t>
      </w:r>
      <w:r w:rsidRPr="00287ACF">
        <w:rPr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 (далее – Закон № 131-ФЗ)</w:t>
      </w:r>
      <w:r>
        <w:rPr>
          <w:szCs w:val="28"/>
          <w:lang w:eastAsia="en-US"/>
        </w:rPr>
        <w:t xml:space="preserve"> и Закон </w:t>
      </w:r>
      <w:r w:rsidRPr="00287ACF">
        <w:rPr>
          <w:szCs w:val="28"/>
          <w:lang w:eastAsia="en-US"/>
        </w:rPr>
        <w:t>Краснодарского</w:t>
      </w:r>
      <w:r>
        <w:rPr>
          <w:szCs w:val="28"/>
          <w:lang w:eastAsia="en-US"/>
        </w:rPr>
        <w:t xml:space="preserve"> </w:t>
      </w:r>
      <w:r w:rsidRPr="00287ACF">
        <w:rPr>
          <w:szCs w:val="28"/>
          <w:lang w:eastAsia="en-US"/>
        </w:rPr>
        <w:t>края</w:t>
      </w:r>
      <w:r>
        <w:rPr>
          <w:szCs w:val="28"/>
          <w:lang w:eastAsia="en-US"/>
        </w:rPr>
        <w:t xml:space="preserve"> </w:t>
      </w:r>
      <w:r w:rsidRPr="00287ACF">
        <w:rPr>
          <w:szCs w:val="28"/>
          <w:lang w:eastAsia="en-US"/>
        </w:rPr>
        <w:t xml:space="preserve">от </w:t>
      </w:r>
      <w:r>
        <w:rPr>
          <w:szCs w:val="28"/>
          <w:lang w:eastAsia="en-US"/>
        </w:rPr>
        <w:t>0</w:t>
      </w:r>
      <w:r w:rsidRPr="00287ACF">
        <w:rPr>
          <w:szCs w:val="28"/>
          <w:lang w:eastAsia="en-US"/>
        </w:rPr>
        <w:t>7</w:t>
      </w:r>
      <w:r>
        <w:rPr>
          <w:szCs w:val="28"/>
          <w:lang w:eastAsia="en-US"/>
        </w:rPr>
        <w:t>.06.</w:t>
      </w:r>
      <w:r w:rsidRPr="00287ACF">
        <w:rPr>
          <w:szCs w:val="28"/>
          <w:lang w:eastAsia="en-US"/>
        </w:rPr>
        <w:t xml:space="preserve">2004 </w:t>
      </w:r>
      <w:r>
        <w:rPr>
          <w:szCs w:val="28"/>
          <w:lang w:eastAsia="en-US"/>
        </w:rPr>
        <w:t>№</w:t>
      </w:r>
      <w:r w:rsidRPr="00287ACF">
        <w:rPr>
          <w:szCs w:val="28"/>
          <w:lang w:eastAsia="en-US"/>
        </w:rPr>
        <w:t xml:space="preserve"> 717-КЗ</w:t>
      </w:r>
      <w:r>
        <w:rPr>
          <w:szCs w:val="28"/>
          <w:lang w:eastAsia="en-US"/>
        </w:rPr>
        <w:t xml:space="preserve"> «</w:t>
      </w:r>
      <w:r w:rsidRPr="00287ACF">
        <w:rPr>
          <w:szCs w:val="28"/>
          <w:lang w:eastAsia="en-US"/>
        </w:rPr>
        <w:t>О</w:t>
      </w:r>
      <w:r>
        <w:rPr>
          <w:szCs w:val="28"/>
          <w:lang w:eastAsia="en-US"/>
        </w:rPr>
        <w:t xml:space="preserve"> </w:t>
      </w:r>
      <w:r w:rsidRPr="00287ACF">
        <w:rPr>
          <w:szCs w:val="28"/>
          <w:lang w:eastAsia="en-US"/>
        </w:rPr>
        <w:t>местном</w:t>
      </w:r>
      <w:r>
        <w:rPr>
          <w:szCs w:val="28"/>
          <w:lang w:eastAsia="en-US"/>
        </w:rPr>
        <w:t xml:space="preserve"> </w:t>
      </w:r>
      <w:r w:rsidRPr="00287ACF">
        <w:rPr>
          <w:szCs w:val="28"/>
          <w:lang w:eastAsia="en-US"/>
        </w:rPr>
        <w:t>самоуправлении</w:t>
      </w:r>
      <w:r>
        <w:rPr>
          <w:szCs w:val="28"/>
          <w:lang w:eastAsia="en-US"/>
        </w:rPr>
        <w:t xml:space="preserve"> в </w:t>
      </w:r>
      <w:r w:rsidRPr="00287ACF">
        <w:rPr>
          <w:szCs w:val="28"/>
          <w:lang w:eastAsia="en-US"/>
        </w:rPr>
        <w:t>Краснодарском</w:t>
      </w:r>
      <w:r>
        <w:rPr>
          <w:szCs w:val="28"/>
          <w:lang w:eastAsia="en-US"/>
        </w:rPr>
        <w:t xml:space="preserve"> </w:t>
      </w:r>
      <w:r w:rsidRPr="00287ACF">
        <w:rPr>
          <w:szCs w:val="28"/>
          <w:lang w:eastAsia="en-US"/>
        </w:rPr>
        <w:t>крае</w:t>
      </w:r>
      <w:r>
        <w:rPr>
          <w:szCs w:val="28"/>
          <w:lang w:eastAsia="en-US"/>
        </w:rPr>
        <w:t>» (далее – Закон № 717-КЗ).</w:t>
      </w:r>
    </w:p>
    <w:p w:rsidR="00531B9F" w:rsidRDefault="00531B9F" w:rsidP="00531B9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С 19.06.</w:t>
      </w:r>
      <w:r w:rsidRPr="00531B9F">
        <w:rPr>
          <w:szCs w:val="28"/>
          <w:lang w:eastAsia="en-US"/>
        </w:rPr>
        <w:t xml:space="preserve">2025 </w:t>
      </w:r>
      <w:r>
        <w:rPr>
          <w:szCs w:val="28"/>
          <w:lang w:eastAsia="en-US"/>
        </w:rPr>
        <w:t xml:space="preserve">вступил в силу </w:t>
      </w:r>
      <w:r w:rsidRPr="00531B9F">
        <w:rPr>
          <w:szCs w:val="28"/>
          <w:lang w:eastAsia="en-US"/>
        </w:rPr>
        <w:t>Федеральн</w:t>
      </w:r>
      <w:r>
        <w:rPr>
          <w:szCs w:val="28"/>
          <w:lang w:eastAsia="en-US"/>
        </w:rPr>
        <w:t xml:space="preserve">ый закон от 20.03.2025 № 33-ФЗ </w:t>
      </w:r>
      <w:r>
        <w:rPr>
          <w:szCs w:val="28"/>
          <w:lang w:eastAsia="en-US"/>
        </w:rPr>
        <w:br/>
      </w:r>
      <w:r w:rsidRPr="00531B9F">
        <w:rPr>
          <w:szCs w:val="28"/>
          <w:lang w:eastAsia="en-US"/>
        </w:rPr>
        <w:t>«Об общих принципах организации местног</w:t>
      </w:r>
      <w:r>
        <w:rPr>
          <w:szCs w:val="28"/>
          <w:lang w:eastAsia="en-US"/>
        </w:rPr>
        <w:t>о самоуправления в единой систе</w:t>
      </w:r>
      <w:r w:rsidRPr="00531B9F">
        <w:rPr>
          <w:szCs w:val="28"/>
          <w:lang w:eastAsia="en-US"/>
        </w:rPr>
        <w:t>ме публичной власти» (далее – Закон № 33-ФЗ)</w:t>
      </w:r>
      <w:r>
        <w:rPr>
          <w:szCs w:val="28"/>
          <w:lang w:eastAsia="en-US"/>
        </w:rPr>
        <w:t xml:space="preserve">, за исключением </w:t>
      </w:r>
      <w:r w:rsidRPr="00531B9F">
        <w:rPr>
          <w:szCs w:val="28"/>
          <w:lang w:eastAsia="en-US"/>
        </w:rPr>
        <w:t>статей 32, 37, 39 и части 23 статьи 89</w:t>
      </w:r>
      <w:r>
        <w:rPr>
          <w:szCs w:val="28"/>
          <w:lang w:eastAsia="en-US"/>
        </w:rPr>
        <w:t xml:space="preserve"> Закона № 33-ФЗ</w:t>
      </w:r>
      <w:r w:rsidRPr="00531B9F">
        <w:rPr>
          <w:szCs w:val="28"/>
          <w:lang w:eastAsia="en-US"/>
        </w:rPr>
        <w:t xml:space="preserve">, которые вступают в силу с </w:t>
      </w:r>
      <w:r>
        <w:rPr>
          <w:szCs w:val="28"/>
          <w:lang w:eastAsia="en-US"/>
        </w:rPr>
        <w:t>0</w:t>
      </w:r>
      <w:r w:rsidRPr="00531B9F">
        <w:rPr>
          <w:szCs w:val="28"/>
          <w:lang w:eastAsia="en-US"/>
        </w:rPr>
        <w:t>1</w:t>
      </w:r>
      <w:r>
        <w:rPr>
          <w:szCs w:val="28"/>
          <w:lang w:eastAsia="en-US"/>
        </w:rPr>
        <w:t>.01.2027</w:t>
      </w:r>
      <w:r w:rsidRPr="00531B9F">
        <w:rPr>
          <w:szCs w:val="28"/>
          <w:lang w:eastAsia="en-US"/>
        </w:rPr>
        <w:t>.</w:t>
      </w:r>
    </w:p>
    <w:p w:rsidR="00531B9F" w:rsidRDefault="00531B9F" w:rsidP="00FC3FF7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На основании Закона № 33-ФЗ с 19.06.2025 признаны утратившими силу </w:t>
      </w:r>
      <w:r w:rsidRPr="00531B9F">
        <w:rPr>
          <w:szCs w:val="28"/>
          <w:lang w:eastAsia="en-US"/>
        </w:rPr>
        <w:t>главы 1</w:t>
      </w:r>
      <w:r>
        <w:rPr>
          <w:szCs w:val="28"/>
          <w:lang w:eastAsia="en-US"/>
        </w:rPr>
        <w:t xml:space="preserve">, </w:t>
      </w:r>
      <w:r w:rsidRPr="00531B9F">
        <w:rPr>
          <w:szCs w:val="28"/>
          <w:lang w:eastAsia="en-US"/>
        </w:rPr>
        <w:t>2</w:t>
      </w:r>
      <w:r>
        <w:rPr>
          <w:szCs w:val="28"/>
          <w:lang w:eastAsia="en-US"/>
        </w:rPr>
        <w:t xml:space="preserve">, </w:t>
      </w:r>
      <w:r w:rsidRPr="00531B9F">
        <w:rPr>
          <w:szCs w:val="28"/>
          <w:lang w:eastAsia="en-US"/>
        </w:rPr>
        <w:t>стать</w:t>
      </w:r>
      <w:r>
        <w:rPr>
          <w:szCs w:val="28"/>
          <w:lang w:eastAsia="en-US"/>
        </w:rPr>
        <w:t>я</w:t>
      </w:r>
      <w:r w:rsidRPr="00531B9F">
        <w:rPr>
          <w:szCs w:val="28"/>
          <w:lang w:eastAsia="en-US"/>
        </w:rPr>
        <w:t xml:space="preserve"> 18.1</w:t>
      </w:r>
      <w:r>
        <w:rPr>
          <w:szCs w:val="28"/>
          <w:lang w:eastAsia="en-US"/>
        </w:rPr>
        <w:t xml:space="preserve">, </w:t>
      </w:r>
      <w:r w:rsidRPr="00531B9F">
        <w:rPr>
          <w:szCs w:val="28"/>
          <w:lang w:eastAsia="en-US"/>
        </w:rPr>
        <w:t xml:space="preserve">главы 4 </w:t>
      </w:r>
      <w:r>
        <w:rPr>
          <w:szCs w:val="28"/>
          <w:lang w:eastAsia="en-US"/>
        </w:rPr>
        <w:t>–</w:t>
      </w:r>
      <w:r w:rsidRPr="00531B9F">
        <w:rPr>
          <w:szCs w:val="28"/>
          <w:lang w:eastAsia="en-US"/>
        </w:rPr>
        <w:t xml:space="preserve"> 12</w:t>
      </w:r>
      <w:r>
        <w:rPr>
          <w:szCs w:val="28"/>
          <w:lang w:eastAsia="en-US"/>
        </w:rPr>
        <w:t xml:space="preserve"> Закон</w:t>
      </w:r>
      <w:r w:rsidR="00FC3FF7">
        <w:rPr>
          <w:szCs w:val="28"/>
          <w:lang w:eastAsia="en-US"/>
        </w:rPr>
        <w:t>а</w:t>
      </w:r>
      <w:r>
        <w:rPr>
          <w:szCs w:val="28"/>
          <w:lang w:eastAsia="en-US"/>
        </w:rPr>
        <w:t xml:space="preserve"> </w:t>
      </w:r>
      <w:r w:rsidR="00484A0C">
        <w:rPr>
          <w:szCs w:val="28"/>
          <w:lang w:eastAsia="en-US"/>
        </w:rPr>
        <w:t>№ 131-ФЗ. Правоотношения, которые были ранее урегулированы Законом № 131-ФЗ в настоящее время регулируются Законом № 33-ФЗ.</w:t>
      </w:r>
    </w:p>
    <w:p w:rsidR="00531B9F" w:rsidRDefault="00531B9F" w:rsidP="005249DC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С 23.12.2025 вступил в силу </w:t>
      </w:r>
      <w:r w:rsidRPr="00531B9F">
        <w:rPr>
          <w:szCs w:val="28"/>
          <w:lang w:eastAsia="en-US"/>
        </w:rPr>
        <w:t>Закон Кр</w:t>
      </w:r>
      <w:r>
        <w:rPr>
          <w:szCs w:val="28"/>
          <w:lang w:eastAsia="en-US"/>
        </w:rPr>
        <w:t xml:space="preserve">аснодарского края от 12.12.2025 </w:t>
      </w:r>
      <w:r>
        <w:rPr>
          <w:szCs w:val="28"/>
          <w:lang w:eastAsia="en-US"/>
        </w:rPr>
        <w:br/>
        <w:t xml:space="preserve">№ </w:t>
      </w:r>
      <w:r w:rsidRPr="00531B9F">
        <w:rPr>
          <w:szCs w:val="28"/>
          <w:lang w:eastAsia="en-US"/>
        </w:rPr>
        <w:t>5458-КЗ</w:t>
      </w:r>
      <w:r>
        <w:rPr>
          <w:szCs w:val="28"/>
          <w:lang w:eastAsia="en-US"/>
        </w:rPr>
        <w:t xml:space="preserve"> «</w:t>
      </w:r>
      <w:r w:rsidRPr="00531B9F">
        <w:rPr>
          <w:szCs w:val="28"/>
          <w:lang w:eastAsia="en-US"/>
        </w:rPr>
        <w:t>Об отдельных вопросах организации местного самоуправления в Краснодарском крае</w:t>
      </w:r>
      <w:r>
        <w:rPr>
          <w:szCs w:val="28"/>
          <w:lang w:eastAsia="en-US"/>
        </w:rPr>
        <w:t>» (далее – Закон № 5458-КЗ)</w:t>
      </w:r>
      <w:r w:rsidR="00FC3FF7">
        <w:rPr>
          <w:szCs w:val="28"/>
          <w:lang w:eastAsia="en-US"/>
        </w:rPr>
        <w:t>, которым признан утратившим силу Закон № 717-КЗ</w:t>
      </w:r>
      <w:r>
        <w:rPr>
          <w:szCs w:val="28"/>
          <w:lang w:eastAsia="en-US"/>
        </w:rPr>
        <w:t>.</w:t>
      </w:r>
    </w:p>
    <w:p w:rsidR="00936335" w:rsidRPr="003C619A" w:rsidRDefault="00936335" w:rsidP="0093633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3C619A">
        <w:rPr>
          <w:szCs w:val="28"/>
          <w:lang w:eastAsia="en-US"/>
        </w:rPr>
        <w:t>На основании части 2 статьи 91 Закон</w:t>
      </w:r>
      <w:r w:rsidR="00531B9F">
        <w:rPr>
          <w:szCs w:val="28"/>
          <w:lang w:eastAsia="en-US"/>
        </w:rPr>
        <w:t xml:space="preserve">а № 33-ФЗ </w:t>
      </w:r>
      <w:r w:rsidRPr="003C619A">
        <w:rPr>
          <w:szCs w:val="28"/>
          <w:lang w:eastAsia="en-US"/>
        </w:rPr>
        <w:t xml:space="preserve">муниципальные правовые акты подлежат приведению в соответствие с Законом № 33-ФЗ не </w:t>
      </w:r>
      <w:r w:rsidR="00531B9F">
        <w:rPr>
          <w:szCs w:val="28"/>
          <w:lang w:eastAsia="en-US"/>
        </w:rPr>
        <w:br/>
      </w:r>
      <w:r w:rsidRPr="003C619A">
        <w:rPr>
          <w:szCs w:val="28"/>
          <w:lang w:eastAsia="en-US"/>
        </w:rPr>
        <w:t xml:space="preserve">позднее 01.01.2027. До их приведения в соответствие с Законом № 33-ФЗ они применяются к соответствующим отношениям в части, не противоречащей Закону </w:t>
      </w:r>
      <w:r w:rsidR="00531B9F">
        <w:rPr>
          <w:szCs w:val="28"/>
          <w:lang w:eastAsia="en-US"/>
        </w:rPr>
        <w:br/>
      </w:r>
      <w:r w:rsidRPr="003C619A">
        <w:rPr>
          <w:szCs w:val="28"/>
          <w:lang w:eastAsia="en-US"/>
        </w:rPr>
        <w:t>№ 33-ФЗ.</w:t>
      </w:r>
    </w:p>
    <w:p w:rsidR="0066200F" w:rsidRDefault="00052366" w:rsidP="0066200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3C619A">
        <w:rPr>
          <w:szCs w:val="28"/>
          <w:lang w:eastAsia="en-US"/>
        </w:rPr>
        <w:t>В части</w:t>
      </w:r>
      <w:r w:rsidR="00936335" w:rsidRPr="003C619A">
        <w:rPr>
          <w:szCs w:val="28"/>
          <w:lang w:eastAsia="en-US"/>
        </w:rPr>
        <w:t xml:space="preserve"> 2 статьи 28 Закон</w:t>
      </w:r>
      <w:r w:rsidR="0066200F" w:rsidRPr="003C619A">
        <w:rPr>
          <w:szCs w:val="28"/>
          <w:lang w:eastAsia="en-US"/>
        </w:rPr>
        <w:t>а</w:t>
      </w:r>
      <w:r w:rsidR="00936335" w:rsidRPr="003C619A">
        <w:rPr>
          <w:szCs w:val="28"/>
          <w:lang w:eastAsia="en-US"/>
        </w:rPr>
        <w:t xml:space="preserve"> № 5458-КЗ</w:t>
      </w:r>
      <w:r w:rsidRPr="003C619A">
        <w:rPr>
          <w:szCs w:val="28"/>
          <w:lang w:eastAsia="en-US"/>
        </w:rPr>
        <w:t xml:space="preserve"> закреплено, что муниципальные правовые акты подлежат приведению в соответствие с Законом № 5458-КЗ не </w:t>
      </w:r>
      <w:r w:rsidR="003C619A">
        <w:rPr>
          <w:szCs w:val="28"/>
          <w:lang w:eastAsia="en-US"/>
        </w:rPr>
        <w:br/>
      </w:r>
      <w:r w:rsidRPr="003C619A">
        <w:rPr>
          <w:szCs w:val="28"/>
          <w:lang w:eastAsia="en-US"/>
        </w:rPr>
        <w:t xml:space="preserve">позднее 01.01.2027. До их приведения в соответствие с Законом № 5458-КЗ они применяются к соответствующим отношениям в части, не противоречащей Закону </w:t>
      </w:r>
      <w:r w:rsidR="003C619A">
        <w:rPr>
          <w:szCs w:val="28"/>
          <w:lang w:eastAsia="en-US"/>
        </w:rPr>
        <w:br/>
      </w:r>
      <w:r w:rsidRPr="003C619A">
        <w:rPr>
          <w:szCs w:val="28"/>
          <w:lang w:eastAsia="en-US"/>
        </w:rPr>
        <w:t>№ 5458-КЗ.</w:t>
      </w:r>
    </w:p>
    <w:p w:rsidR="001C1078" w:rsidRDefault="001C1078" w:rsidP="0066200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В связи с тем, что произошедшие изменения в законодательстве носят масштабный характер внесение отдельных изменений в</w:t>
      </w:r>
      <w:r w:rsidR="007F3550">
        <w:rPr>
          <w:szCs w:val="28"/>
          <w:lang w:eastAsia="en-US"/>
        </w:rPr>
        <w:t xml:space="preserve"> действующий Устав, является не</w:t>
      </w:r>
      <w:r>
        <w:rPr>
          <w:szCs w:val="28"/>
          <w:lang w:eastAsia="en-US"/>
        </w:rPr>
        <w:t>целесообразным.</w:t>
      </w:r>
    </w:p>
    <w:p w:rsidR="001C1078" w:rsidRDefault="001C1078" w:rsidP="00032634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 xml:space="preserve">Указанная позиция поддерживается </w:t>
      </w:r>
      <w:r w:rsidR="00CC1F4C">
        <w:rPr>
          <w:szCs w:val="28"/>
          <w:lang w:eastAsia="en-US"/>
        </w:rPr>
        <w:t xml:space="preserve">как </w:t>
      </w:r>
      <w:r>
        <w:rPr>
          <w:szCs w:val="28"/>
          <w:lang w:eastAsia="en-US"/>
        </w:rPr>
        <w:t xml:space="preserve">Управлением </w:t>
      </w:r>
      <w:r w:rsidRPr="001C1078">
        <w:rPr>
          <w:szCs w:val="28"/>
          <w:lang w:eastAsia="en-US"/>
        </w:rPr>
        <w:t>Министерства юстиции Российской Федерации</w:t>
      </w:r>
      <w:r>
        <w:rPr>
          <w:szCs w:val="28"/>
          <w:lang w:eastAsia="en-US"/>
        </w:rPr>
        <w:t xml:space="preserve"> </w:t>
      </w:r>
      <w:r w:rsidRPr="001C1078">
        <w:rPr>
          <w:szCs w:val="28"/>
          <w:lang w:eastAsia="en-US"/>
        </w:rPr>
        <w:t>по Краснодарскому краю</w:t>
      </w:r>
      <w:r>
        <w:rPr>
          <w:szCs w:val="28"/>
          <w:lang w:eastAsia="en-US"/>
        </w:rPr>
        <w:t xml:space="preserve">, </w:t>
      </w:r>
      <w:r w:rsidR="00CC1F4C">
        <w:rPr>
          <w:szCs w:val="28"/>
          <w:lang w:eastAsia="en-US"/>
        </w:rPr>
        <w:t>так и</w:t>
      </w:r>
      <w:r w:rsidR="007F3550">
        <w:rPr>
          <w:szCs w:val="28"/>
          <w:lang w:eastAsia="en-US"/>
        </w:rPr>
        <w:t xml:space="preserve"> д</w:t>
      </w:r>
      <w:r>
        <w:rPr>
          <w:szCs w:val="28"/>
          <w:lang w:eastAsia="en-US"/>
        </w:rPr>
        <w:t xml:space="preserve">епартаментом внутренней политики </w:t>
      </w:r>
      <w:r w:rsidR="007F3550">
        <w:rPr>
          <w:szCs w:val="28"/>
          <w:lang w:eastAsia="en-US"/>
        </w:rPr>
        <w:t xml:space="preserve">администрации </w:t>
      </w:r>
      <w:r>
        <w:rPr>
          <w:szCs w:val="28"/>
          <w:lang w:eastAsia="en-US"/>
        </w:rPr>
        <w:t xml:space="preserve">Краснодарского края, разработавшим в целях приведения муниципальных правовых актов в соответствие с Законом № 33-ФЗ и Законом № 5458-ФЗ </w:t>
      </w:r>
      <w:r w:rsidR="00CC1F4C">
        <w:rPr>
          <w:szCs w:val="28"/>
          <w:lang w:eastAsia="en-US"/>
        </w:rPr>
        <w:t>проект типового устава городского округа (далее – Типов</w:t>
      </w:r>
      <w:r w:rsidR="002954AE">
        <w:rPr>
          <w:szCs w:val="28"/>
          <w:lang w:eastAsia="en-US"/>
        </w:rPr>
        <w:t>ой</w:t>
      </w:r>
      <w:r w:rsidR="00CC1F4C">
        <w:rPr>
          <w:szCs w:val="28"/>
          <w:lang w:eastAsia="en-US"/>
        </w:rPr>
        <w:t xml:space="preserve"> </w:t>
      </w:r>
      <w:r w:rsidR="002954AE">
        <w:rPr>
          <w:szCs w:val="28"/>
          <w:lang w:eastAsia="en-US"/>
        </w:rPr>
        <w:t>устав</w:t>
      </w:r>
      <w:r w:rsidR="00CC1F4C">
        <w:rPr>
          <w:szCs w:val="28"/>
          <w:lang w:eastAsia="en-US"/>
        </w:rPr>
        <w:t xml:space="preserve">), направленный в том числе </w:t>
      </w:r>
      <w:r w:rsidR="009A16BD">
        <w:rPr>
          <w:szCs w:val="28"/>
          <w:lang w:eastAsia="en-US"/>
        </w:rPr>
        <w:t>в адрес главы</w:t>
      </w:r>
      <w:r w:rsidR="00CC1F4C">
        <w:rPr>
          <w:szCs w:val="28"/>
          <w:lang w:eastAsia="en-US"/>
        </w:rPr>
        <w:t xml:space="preserve"> муниципального образования город Краснодар.</w:t>
      </w:r>
    </w:p>
    <w:p w:rsidR="00531B9F" w:rsidRDefault="00AA60DA" w:rsidP="0066200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На основании части 16 статьи 56 Закона № 33-ФЗ и</w:t>
      </w:r>
      <w:r w:rsidRPr="00AA60DA">
        <w:rPr>
          <w:szCs w:val="28"/>
          <w:lang w:eastAsia="en-US"/>
        </w:rPr>
        <w:t>зложение устава муниципального образования в новой редакции посредством принятия муниципального правового акта о внесении изменений и дополнений в устав муниципального образования не допускается. В этом случае принимается новый устав муниципального образования, а ранее действовавший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образования.</w:t>
      </w:r>
    </w:p>
    <w:p w:rsidR="00B37C1F" w:rsidRDefault="00E06900" w:rsidP="00DA25EA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Ввиду того, что законодательство, являвшееся правовой основой для разработки действующего Устава признано утратившим силу, а изложение действующего Устава в новой редакции </w:t>
      </w:r>
      <w:r w:rsidR="00DA25EA">
        <w:rPr>
          <w:szCs w:val="28"/>
          <w:lang w:eastAsia="en-US"/>
        </w:rPr>
        <w:t xml:space="preserve">законом </w:t>
      </w:r>
      <w:r>
        <w:rPr>
          <w:szCs w:val="28"/>
          <w:lang w:eastAsia="en-US"/>
        </w:rPr>
        <w:t xml:space="preserve">не допускается, возникает необходимость принятия нового Устава, который </w:t>
      </w:r>
      <w:r w:rsidR="00032634">
        <w:rPr>
          <w:szCs w:val="28"/>
          <w:lang w:eastAsia="en-US"/>
        </w:rPr>
        <w:t>разработан в соответствии с Законом</w:t>
      </w:r>
      <w:r>
        <w:rPr>
          <w:szCs w:val="28"/>
          <w:lang w:eastAsia="en-US"/>
        </w:rPr>
        <w:t xml:space="preserve"> № 33-ФЗ и Закон</w:t>
      </w:r>
      <w:r w:rsidR="00032634">
        <w:rPr>
          <w:szCs w:val="28"/>
          <w:lang w:eastAsia="en-US"/>
        </w:rPr>
        <w:t>ом</w:t>
      </w:r>
      <w:r>
        <w:rPr>
          <w:szCs w:val="28"/>
          <w:lang w:eastAsia="en-US"/>
        </w:rPr>
        <w:t xml:space="preserve"> № 5458-КЗ</w:t>
      </w:r>
      <w:r w:rsidR="00032634">
        <w:rPr>
          <w:szCs w:val="28"/>
          <w:lang w:eastAsia="en-US"/>
        </w:rPr>
        <w:t xml:space="preserve"> с учётом положений </w:t>
      </w:r>
      <w:r w:rsidR="008A6661">
        <w:rPr>
          <w:szCs w:val="28"/>
          <w:lang w:eastAsia="en-US"/>
        </w:rPr>
        <w:t xml:space="preserve">и структуры </w:t>
      </w:r>
      <w:r w:rsidR="00032634">
        <w:rPr>
          <w:szCs w:val="28"/>
          <w:lang w:eastAsia="en-US"/>
        </w:rPr>
        <w:t>Типово</w:t>
      </w:r>
      <w:r w:rsidR="002954AE">
        <w:rPr>
          <w:szCs w:val="28"/>
          <w:lang w:eastAsia="en-US"/>
        </w:rPr>
        <w:t>го</w:t>
      </w:r>
      <w:r w:rsidR="00032634">
        <w:rPr>
          <w:szCs w:val="28"/>
          <w:lang w:eastAsia="en-US"/>
        </w:rPr>
        <w:t xml:space="preserve"> </w:t>
      </w:r>
      <w:r w:rsidR="002954AE">
        <w:rPr>
          <w:szCs w:val="28"/>
          <w:lang w:eastAsia="en-US"/>
        </w:rPr>
        <w:t>устава</w:t>
      </w:r>
      <w:r>
        <w:rPr>
          <w:szCs w:val="28"/>
          <w:lang w:eastAsia="en-US"/>
        </w:rPr>
        <w:t>.</w:t>
      </w:r>
    </w:p>
    <w:p w:rsidR="00531B9F" w:rsidRDefault="00531B9F" w:rsidP="00936335">
      <w:pPr>
        <w:autoSpaceDE w:val="0"/>
        <w:autoSpaceDN w:val="0"/>
        <w:adjustRightInd w:val="0"/>
        <w:jc w:val="both"/>
        <w:rPr>
          <w:szCs w:val="28"/>
          <w:lang w:eastAsia="en-US"/>
        </w:rPr>
      </w:pPr>
    </w:p>
    <w:p w:rsidR="00531B9F" w:rsidRPr="00936335" w:rsidRDefault="00531B9F" w:rsidP="00936335">
      <w:pPr>
        <w:autoSpaceDE w:val="0"/>
        <w:autoSpaceDN w:val="0"/>
        <w:adjustRightInd w:val="0"/>
        <w:jc w:val="both"/>
        <w:rPr>
          <w:szCs w:val="28"/>
          <w:lang w:eastAsia="en-US"/>
        </w:rPr>
      </w:pPr>
    </w:p>
    <w:p w:rsidR="00936335" w:rsidRPr="00936335" w:rsidRDefault="00936335" w:rsidP="00936335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936335">
        <w:rPr>
          <w:szCs w:val="28"/>
          <w:lang w:eastAsia="en-US"/>
        </w:rPr>
        <w:t>Директор правового департамента</w:t>
      </w:r>
    </w:p>
    <w:p w:rsidR="00936335" w:rsidRPr="00936335" w:rsidRDefault="00936335" w:rsidP="00936335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936335">
        <w:rPr>
          <w:szCs w:val="28"/>
          <w:lang w:eastAsia="en-US"/>
        </w:rPr>
        <w:t>администрации муниципального</w:t>
      </w:r>
    </w:p>
    <w:p w:rsidR="00936335" w:rsidRPr="00936335" w:rsidRDefault="00936335" w:rsidP="00936335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936335">
        <w:rPr>
          <w:szCs w:val="28"/>
          <w:lang w:eastAsia="en-US"/>
        </w:rPr>
        <w:t xml:space="preserve">образования город Краснодар                                                                    </w:t>
      </w:r>
      <w:proofErr w:type="spellStart"/>
      <w:r w:rsidRPr="00936335">
        <w:rPr>
          <w:szCs w:val="28"/>
          <w:lang w:eastAsia="en-US"/>
        </w:rPr>
        <w:t>А.М.Смирнов</w:t>
      </w:r>
      <w:proofErr w:type="spellEnd"/>
    </w:p>
    <w:p w:rsidR="00E3562F" w:rsidRDefault="00E3562F" w:rsidP="00F65061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F3BCB" w:rsidRPr="00AC2E7B" w:rsidRDefault="00BF3BCB" w:rsidP="00F65061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AC2E7B" w:rsidRDefault="00AC2E7B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AC2E7B" w:rsidRDefault="00AC2E7B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AC2E7B" w:rsidRDefault="00AC2E7B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AC2E7B" w:rsidRDefault="00AC2E7B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AC2E7B" w:rsidRDefault="00AC2E7B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AC2E7B" w:rsidRDefault="00AC2E7B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896473" w:rsidRDefault="00896473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4D2D7C" w:rsidRDefault="004D2D7C" w:rsidP="008A3DAE">
      <w:pPr>
        <w:autoSpaceDE w:val="0"/>
        <w:autoSpaceDN w:val="0"/>
        <w:adjustRightInd w:val="0"/>
        <w:jc w:val="both"/>
        <w:rPr>
          <w:szCs w:val="28"/>
        </w:rPr>
      </w:pPr>
    </w:p>
    <w:p w:rsidR="00267219" w:rsidRPr="00AC2E7B" w:rsidRDefault="00936335" w:rsidP="008A3DAE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proofErr w:type="spellStart"/>
      <w:r>
        <w:rPr>
          <w:szCs w:val="28"/>
        </w:rPr>
        <w:t>В</w:t>
      </w:r>
      <w:r w:rsidR="00267219" w:rsidRPr="00AC2E7B">
        <w:rPr>
          <w:szCs w:val="28"/>
        </w:rPr>
        <w:t>.</w:t>
      </w:r>
      <w:r>
        <w:rPr>
          <w:szCs w:val="28"/>
        </w:rPr>
        <w:t>П.Сазанов</w:t>
      </w:r>
      <w:proofErr w:type="spellEnd"/>
    </w:p>
    <w:p w:rsidR="005D771C" w:rsidRPr="00AC2E7B" w:rsidRDefault="00067288" w:rsidP="004A67CA">
      <w:pPr>
        <w:jc w:val="both"/>
        <w:rPr>
          <w:szCs w:val="28"/>
        </w:rPr>
      </w:pPr>
      <w:r w:rsidRPr="00AC2E7B">
        <w:rPr>
          <w:szCs w:val="28"/>
        </w:rPr>
        <w:t>2556607</w:t>
      </w:r>
    </w:p>
    <w:sectPr w:rsidR="005D771C" w:rsidRPr="00AC2E7B" w:rsidSect="00AC2E7B">
      <w:headerReference w:type="default" r:id="rId6"/>
      <w:pgSz w:w="11906" w:h="16838"/>
      <w:pgMar w:top="1021" w:right="454" w:bottom="1021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8E6" w:rsidRDefault="001858E6" w:rsidP="00406881">
      <w:r>
        <w:separator/>
      </w:r>
    </w:p>
  </w:endnote>
  <w:endnote w:type="continuationSeparator" w:id="0">
    <w:p w:rsidR="001858E6" w:rsidRDefault="001858E6" w:rsidP="0040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8E6" w:rsidRDefault="001858E6" w:rsidP="00406881">
      <w:r>
        <w:separator/>
      </w:r>
    </w:p>
  </w:footnote>
  <w:footnote w:type="continuationSeparator" w:id="0">
    <w:p w:rsidR="001858E6" w:rsidRDefault="001858E6" w:rsidP="0040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E12" w:rsidRDefault="008C2E1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3550">
      <w:rPr>
        <w:noProof/>
      </w:rPr>
      <w:t>2</w:t>
    </w:r>
    <w:r>
      <w:rPr>
        <w:noProof/>
      </w:rPr>
      <w:fldChar w:fldCharType="end"/>
    </w:r>
  </w:p>
  <w:p w:rsidR="008C2E12" w:rsidRDefault="008C2E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32"/>
    <w:rsid w:val="00016352"/>
    <w:rsid w:val="00025681"/>
    <w:rsid w:val="00032634"/>
    <w:rsid w:val="00034E27"/>
    <w:rsid w:val="00041121"/>
    <w:rsid w:val="00052366"/>
    <w:rsid w:val="00060D7D"/>
    <w:rsid w:val="00066743"/>
    <w:rsid w:val="00067288"/>
    <w:rsid w:val="00071327"/>
    <w:rsid w:val="00075846"/>
    <w:rsid w:val="00094415"/>
    <w:rsid w:val="00095327"/>
    <w:rsid w:val="000A20A5"/>
    <w:rsid w:val="000A6A43"/>
    <w:rsid w:val="000A7158"/>
    <w:rsid w:val="000B502D"/>
    <w:rsid w:val="000B50F4"/>
    <w:rsid w:val="000B5796"/>
    <w:rsid w:val="000B5CA3"/>
    <w:rsid w:val="000D1982"/>
    <w:rsid w:val="000E5C99"/>
    <w:rsid w:val="000E7113"/>
    <w:rsid w:val="000F5263"/>
    <w:rsid w:val="00105C7E"/>
    <w:rsid w:val="00117B1F"/>
    <w:rsid w:val="00130E03"/>
    <w:rsid w:val="00131997"/>
    <w:rsid w:val="00152560"/>
    <w:rsid w:val="00173A66"/>
    <w:rsid w:val="00175D9C"/>
    <w:rsid w:val="00176605"/>
    <w:rsid w:val="001858E6"/>
    <w:rsid w:val="001864A0"/>
    <w:rsid w:val="001919B3"/>
    <w:rsid w:val="001A0878"/>
    <w:rsid w:val="001A2F30"/>
    <w:rsid w:val="001B1CA9"/>
    <w:rsid w:val="001B6277"/>
    <w:rsid w:val="001C1078"/>
    <w:rsid w:val="001D5C4A"/>
    <w:rsid w:val="001D6223"/>
    <w:rsid w:val="001E0600"/>
    <w:rsid w:val="001E107F"/>
    <w:rsid w:val="001E4BEB"/>
    <w:rsid w:val="001F128D"/>
    <w:rsid w:val="002070D1"/>
    <w:rsid w:val="0020795E"/>
    <w:rsid w:val="00220D3C"/>
    <w:rsid w:val="002225DC"/>
    <w:rsid w:val="00231033"/>
    <w:rsid w:val="00231D90"/>
    <w:rsid w:val="00243C50"/>
    <w:rsid w:val="002455D6"/>
    <w:rsid w:val="00246B03"/>
    <w:rsid w:val="00246EDA"/>
    <w:rsid w:val="00250372"/>
    <w:rsid w:val="0025165F"/>
    <w:rsid w:val="00254342"/>
    <w:rsid w:val="00257522"/>
    <w:rsid w:val="00266F59"/>
    <w:rsid w:val="00267219"/>
    <w:rsid w:val="00271EC8"/>
    <w:rsid w:val="002775E2"/>
    <w:rsid w:val="00286BB6"/>
    <w:rsid w:val="00287ACF"/>
    <w:rsid w:val="002949BB"/>
    <w:rsid w:val="002954AE"/>
    <w:rsid w:val="002959A4"/>
    <w:rsid w:val="002963ED"/>
    <w:rsid w:val="002C4F55"/>
    <w:rsid w:val="002D3314"/>
    <w:rsid w:val="002D435C"/>
    <w:rsid w:val="002D4CD5"/>
    <w:rsid w:val="002D7C25"/>
    <w:rsid w:val="002E367D"/>
    <w:rsid w:val="003061A4"/>
    <w:rsid w:val="00312E7F"/>
    <w:rsid w:val="003260A5"/>
    <w:rsid w:val="00331EAC"/>
    <w:rsid w:val="00346914"/>
    <w:rsid w:val="00346AC3"/>
    <w:rsid w:val="00360875"/>
    <w:rsid w:val="003628E2"/>
    <w:rsid w:val="003751D6"/>
    <w:rsid w:val="00375F26"/>
    <w:rsid w:val="003815D8"/>
    <w:rsid w:val="003872F1"/>
    <w:rsid w:val="0039101B"/>
    <w:rsid w:val="003A7002"/>
    <w:rsid w:val="003A7FA2"/>
    <w:rsid w:val="003B7232"/>
    <w:rsid w:val="003C3AAB"/>
    <w:rsid w:val="003C45C1"/>
    <w:rsid w:val="003C619A"/>
    <w:rsid w:val="003D4688"/>
    <w:rsid w:val="003D4A95"/>
    <w:rsid w:val="003D700A"/>
    <w:rsid w:val="003E0EE6"/>
    <w:rsid w:val="003E2915"/>
    <w:rsid w:val="003E7C9F"/>
    <w:rsid w:val="003F1AEF"/>
    <w:rsid w:val="003F459A"/>
    <w:rsid w:val="003F661E"/>
    <w:rsid w:val="00406881"/>
    <w:rsid w:val="004231CA"/>
    <w:rsid w:val="00423F14"/>
    <w:rsid w:val="00434430"/>
    <w:rsid w:val="00444CA4"/>
    <w:rsid w:val="00450011"/>
    <w:rsid w:val="00474A93"/>
    <w:rsid w:val="00476BCC"/>
    <w:rsid w:val="00484A0C"/>
    <w:rsid w:val="004A67CA"/>
    <w:rsid w:val="004B042D"/>
    <w:rsid w:val="004B0B2B"/>
    <w:rsid w:val="004B17D1"/>
    <w:rsid w:val="004B1838"/>
    <w:rsid w:val="004B7B9B"/>
    <w:rsid w:val="004D15EB"/>
    <w:rsid w:val="004D2D7C"/>
    <w:rsid w:val="004E69D4"/>
    <w:rsid w:val="00515865"/>
    <w:rsid w:val="005213A8"/>
    <w:rsid w:val="00522D10"/>
    <w:rsid w:val="005249DC"/>
    <w:rsid w:val="0052523B"/>
    <w:rsid w:val="00531B9F"/>
    <w:rsid w:val="00550ED1"/>
    <w:rsid w:val="0055503E"/>
    <w:rsid w:val="00562AF9"/>
    <w:rsid w:val="0056656B"/>
    <w:rsid w:val="00577EB7"/>
    <w:rsid w:val="00581DA4"/>
    <w:rsid w:val="00585E3E"/>
    <w:rsid w:val="005876A1"/>
    <w:rsid w:val="005A48A9"/>
    <w:rsid w:val="005A6D46"/>
    <w:rsid w:val="005B4296"/>
    <w:rsid w:val="005B6D79"/>
    <w:rsid w:val="005D06C6"/>
    <w:rsid w:val="005D0DFC"/>
    <w:rsid w:val="005D545F"/>
    <w:rsid w:val="005D771C"/>
    <w:rsid w:val="005F4B32"/>
    <w:rsid w:val="0060336D"/>
    <w:rsid w:val="006103F8"/>
    <w:rsid w:val="00626BB1"/>
    <w:rsid w:val="0066200F"/>
    <w:rsid w:val="00672E3A"/>
    <w:rsid w:val="006741BD"/>
    <w:rsid w:val="00682E58"/>
    <w:rsid w:val="006A3553"/>
    <w:rsid w:val="006D1EA0"/>
    <w:rsid w:val="006E1043"/>
    <w:rsid w:val="006E44FB"/>
    <w:rsid w:val="00706D49"/>
    <w:rsid w:val="00710A8F"/>
    <w:rsid w:val="007121EA"/>
    <w:rsid w:val="0073395A"/>
    <w:rsid w:val="00735B9B"/>
    <w:rsid w:val="0074246C"/>
    <w:rsid w:val="00744F65"/>
    <w:rsid w:val="00751218"/>
    <w:rsid w:val="00765303"/>
    <w:rsid w:val="00775B7E"/>
    <w:rsid w:val="00776169"/>
    <w:rsid w:val="00787114"/>
    <w:rsid w:val="00790B1E"/>
    <w:rsid w:val="0079308D"/>
    <w:rsid w:val="007B71CC"/>
    <w:rsid w:val="007C4387"/>
    <w:rsid w:val="007E3351"/>
    <w:rsid w:val="007E455C"/>
    <w:rsid w:val="007F257B"/>
    <w:rsid w:val="007F3550"/>
    <w:rsid w:val="00801E9D"/>
    <w:rsid w:val="00823CFC"/>
    <w:rsid w:val="00823E1A"/>
    <w:rsid w:val="008356BE"/>
    <w:rsid w:val="00841B1F"/>
    <w:rsid w:val="00856891"/>
    <w:rsid w:val="00863368"/>
    <w:rsid w:val="008774A1"/>
    <w:rsid w:val="0088414F"/>
    <w:rsid w:val="0088671E"/>
    <w:rsid w:val="0089603C"/>
    <w:rsid w:val="00896473"/>
    <w:rsid w:val="008A3DAE"/>
    <w:rsid w:val="008A6661"/>
    <w:rsid w:val="008B521F"/>
    <w:rsid w:val="008C1BB3"/>
    <w:rsid w:val="008C1E51"/>
    <w:rsid w:val="008C2E12"/>
    <w:rsid w:val="008E3537"/>
    <w:rsid w:val="00936335"/>
    <w:rsid w:val="0093768D"/>
    <w:rsid w:val="00965974"/>
    <w:rsid w:val="009739A2"/>
    <w:rsid w:val="009762F6"/>
    <w:rsid w:val="009845E2"/>
    <w:rsid w:val="009953D3"/>
    <w:rsid w:val="009A16BD"/>
    <w:rsid w:val="009A2430"/>
    <w:rsid w:val="009A3F9C"/>
    <w:rsid w:val="009A6D78"/>
    <w:rsid w:val="009B731E"/>
    <w:rsid w:val="009D3D2A"/>
    <w:rsid w:val="009E371B"/>
    <w:rsid w:val="009E5F36"/>
    <w:rsid w:val="009F2977"/>
    <w:rsid w:val="00A05E7D"/>
    <w:rsid w:val="00A20789"/>
    <w:rsid w:val="00A20FC4"/>
    <w:rsid w:val="00A2138C"/>
    <w:rsid w:val="00A2149F"/>
    <w:rsid w:val="00A22904"/>
    <w:rsid w:val="00A31036"/>
    <w:rsid w:val="00A4389B"/>
    <w:rsid w:val="00A46040"/>
    <w:rsid w:val="00A54CA9"/>
    <w:rsid w:val="00A86D46"/>
    <w:rsid w:val="00A90825"/>
    <w:rsid w:val="00A913F4"/>
    <w:rsid w:val="00A91744"/>
    <w:rsid w:val="00AA0036"/>
    <w:rsid w:val="00AA41EF"/>
    <w:rsid w:val="00AA60DA"/>
    <w:rsid w:val="00AB1D4E"/>
    <w:rsid w:val="00AB3096"/>
    <w:rsid w:val="00AB6DC2"/>
    <w:rsid w:val="00AC2E7B"/>
    <w:rsid w:val="00AC42F7"/>
    <w:rsid w:val="00AC4AAF"/>
    <w:rsid w:val="00AD27CE"/>
    <w:rsid w:val="00AD46AC"/>
    <w:rsid w:val="00AD4E47"/>
    <w:rsid w:val="00AE1297"/>
    <w:rsid w:val="00AE55A0"/>
    <w:rsid w:val="00AE652E"/>
    <w:rsid w:val="00AE78EF"/>
    <w:rsid w:val="00AF491D"/>
    <w:rsid w:val="00B031BB"/>
    <w:rsid w:val="00B362FB"/>
    <w:rsid w:val="00B36F50"/>
    <w:rsid w:val="00B37C1F"/>
    <w:rsid w:val="00B4399B"/>
    <w:rsid w:val="00B7192B"/>
    <w:rsid w:val="00B8652D"/>
    <w:rsid w:val="00B94F40"/>
    <w:rsid w:val="00B95EB1"/>
    <w:rsid w:val="00BB063F"/>
    <w:rsid w:val="00BC1ED4"/>
    <w:rsid w:val="00BC436D"/>
    <w:rsid w:val="00BD602E"/>
    <w:rsid w:val="00BF002E"/>
    <w:rsid w:val="00BF3BCB"/>
    <w:rsid w:val="00C068C9"/>
    <w:rsid w:val="00C20E64"/>
    <w:rsid w:val="00C22B11"/>
    <w:rsid w:val="00C23765"/>
    <w:rsid w:val="00C300CB"/>
    <w:rsid w:val="00C57FB4"/>
    <w:rsid w:val="00C61624"/>
    <w:rsid w:val="00C6784D"/>
    <w:rsid w:val="00C733A9"/>
    <w:rsid w:val="00C80F2E"/>
    <w:rsid w:val="00C82FBA"/>
    <w:rsid w:val="00CB3783"/>
    <w:rsid w:val="00CB63ED"/>
    <w:rsid w:val="00CC1F4C"/>
    <w:rsid w:val="00CC49D9"/>
    <w:rsid w:val="00CD501F"/>
    <w:rsid w:val="00D241DE"/>
    <w:rsid w:val="00D263E1"/>
    <w:rsid w:val="00D27E72"/>
    <w:rsid w:val="00D30479"/>
    <w:rsid w:val="00D305D8"/>
    <w:rsid w:val="00D41674"/>
    <w:rsid w:val="00D62F3C"/>
    <w:rsid w:val="00D64955"/>
    <w:rsid w:val="00D65A9C"/>
    <w:rsid w:val="00D66369"/>
    <w:rsid w:val="00D66EE5"/>
    <w:rsid w:val="00D70487"/>
    <w:rsid w:val="00D709D7"/>
    <w:rsid w:val="00D953FC"/>
    <w:rsid w:val="00DA0530"/>
    <w:rsid w:val="00DA0ACC"/>
    <w:rsid w:val="00DA25EA"/>
    <w:rsid w:val="00DA4B75"/>
    <w:rsid w:val="00DB3ACB"/>
    <w:rsid w:val="00DC0786"/>
    <w:rsid w:val="00DF0D52"/>
    <w:rsid w:val="00DF1AE1"/>
    <w:rsid w:val="00DF6F4C"/>
    <w:rsid w:val="00DF7009"/>
    <w:rsid w:val="00E0072B"/>
    <w:rsid w:val="00E05B41"/>
    <w:rsid w:val="00E06900"/>
    <w:rsid w:val="00E0793F"/>
    <w:rsid w:val="00E1014D"/>
    <w:rsid w:val="00E14733"/>
    <w:rsid w:val="00E16FC7"/>
    <w:rsid w:val="00E3562F"/>
    <w:rsid w:val="00E4467B"/>
    <w:rsid w:val="00E522C5"/>
    <w:rsid w:val="00E57511"/>
    <w:rsid w:val="00E61D9B"/>
    <w:rsid w:val="00E62877"/>
    <w:rsid w:val="00E64BEE"/>
    <w:rsid w:val="00E96DDB"/>
    <w:rsid w:val="00EA3C0A"/>
    <w:rsid w:val="00EC2FFD"/>
    <w:rsid w:val="00ED5420"/>
    <w:rsid w:val="00EF6707"/>
    <w:rsid w:val="00F00FF7"/>
    <w:rsid w:val="00F01634"/>
    <w:rsid w:val="00F022EA"/>
    <w:rsid w:val="00F03FC9"/>
    <w:rsid w:val="00F04AF7"/>
    <w:rsid w:val="00F52D4F"/>
    <w:rsid w:val="00F60EC2"/>
    <w:rsid w:val="00F65061"/>
    <w:rsid w:val="00F6737D"/>
    <w:rsid w:val="00FB26DD"/>
    <w:rsid w:val="00FB49A7"/>
    <w:rsid w:val="00FC152E"/>
    <w:rsid w:val="00FC3FF7"/>
    <w:rsid w:val="00FD3219"/>
    <w:rsid w:val="00FE7047"/>
    <w:rsid w:val="00FF2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5F32A"/>
  <w15:docId w15:val="{B7842BDB-385C-4A20-AFB1-475DAB85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B32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5F4B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4B32"/>
    <w:rPr>
      <w:rFonts w:ascii="Arial" w:hAnsi="Arial" w:cs="Times New Roman"/>
      <w:b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F4B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F4B3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A6D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rsid w:val="00AF49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F491D"/>
    <w:rPr>
      <w:rFonts w:ascii="Tahoma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88671E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footer"/>
    <w:basedOn w:val="a"/>
    <w:link w:val="a9"/>
    <w:uiPriority w:val="99"/>
    <w:unhideWhenUsed/>
    <w:rsid w:val="002672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7219"/>
    <w:rPr>
      <w:rFonts w:ascii="Times New Roman" w:eastAsia="Times New Roman" w:hAnsi="Times New Roman"/>
      <w:sz w:val="28"/>
    </w:rPr>
  </w:style>
  <w:style w:type="character" w:styleId="aa">
    <w:name w:val="Hyperlink"/>
    <w:uiPriority w:val="99"/>
    <w:unhideWhenUsed/>
    <w:rsid w:val="005876A1"/>
    <w:rPr>
      <w:color w:val="0000FF"/>
      <w:u w:val="single"/>
    </w:rPr>
  </w:style>
  <w:style w:type="paragraph" w:customStyle="1" w:styleId="s15">
    <w:name w:val="s_15"/>
    <w:basedOn w:val="a"/>
    <w:rsid w:val="00A20FC4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locked/>
    <w:rsid w:val="00A20FC4"/>
    <w:rPr>
      <w:i/>
      <w:iCs/>
    </w:rPr>
  </w:style>
  <w:style w:type="character" w:customStyle="1" w:styleId="s10">
    <w:name w:val="s_10"/>
    <w:basedOn w:val="a0"/>
    <w:rsid w:val="00A20FC4"/>
  </w:style>
  <w:style w:type="paragraph" w:customStyle="1" w:styleId="s1">
    <w:name w:val="s_1"/>
    <w:basedOn w:val="a"/>
    <w:rsid w:val="00A20FC4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Добавленный текст"/>
    <w:uiPriority w:val="99"/>
    <w:rsid w:val="00DA0530"/>
    <w:rPr>
      <w:color w:val="000000"/>
    </w:rPr>
  </w:style>
  <w:style w:type="paragraph" w:customStyle="1" w:styleId="s16">
    <w:name w:val="s_16"/>
    <w:basedOn w:val="a"/>
    <w:rsid w:val="004231CA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4231CA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B36F5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36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6F50"/>
    <w:rPr>
      <w:rFonts w:ascii="Courier New" w:eastAsia="Times New Roman" w:hAnsi="Courier New" w:cs="Courier New"/>
    </w:rPr>
  </w:style>
  <w:style w:type="paragraph" w:styleId="ad">
    <w:name w:val="No Spacing"/>
    <w:uiPriority w:val="1"/>
    <w:qFormat/>
    <w:rsid w:val="00AB309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2</Pages>
  <Words>541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yradok</dc:creator>
  <cp:lastModifiedBy>Димитренко М.А.</cp:lastModifiedBy>
  <cp:revision>160</cp:revision>
  <cp:lastPrinted>2026-03-06T08:48:00Z</cp:lastPrinted>
  <dcterms:created xsi:type="dcterms:W3CDTF">2022-06-07T15:59:00Z</dcterms:created>
  <dcterms:modified xsi:type="dcterms:W3CDTF">2026-03-06T08:48:00Z</dcterms:modified>
</cp:coreProperties>
</file>